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74D" w:rsidRDefault="003619BE" w:rsidP="003619BE">
      <w:pPr>
        <w:spacing w:after="0" w:line="240" w:lineRule="auto"/>
        <w:jc w:val="center"/>
        <w:rPr>
          <w:rFonts w:ascii="Arial" w:hAnsi="Arial" w:cs="Arial"/>
          <w:b/>
          <w:sz w:val="32"/>
          <w:szCs w:val="32"/>
        </w:rPr>
      </w:pPr>
      <w:r>
        <w:rPr>
          <w:rFonts w:ascii="Arial" w:hAnsi="Arial" w:cs="Arial"/>
          <w:b/>
          <w:sz w:val="32"/>
          <w:szCs w:val="32"/>
        </w:rPr>
        <w:t>Disturbance Control Standard (DCS)</w:t>
      </w:r>
    </w:p>
    <w:p w:rsidR="003619BE" w:rsidRDefault="003619BE" w:rsidP="003619BE">
      <w:pPr>
        <w:spacing w:after="0" w:line="240" w:lineRule="auto"/>
        <w:jc w:val="center"/>
        <w:rPr>
          <w:rFonts w:ascii="Arial" w:hAnsi="Arial" w:cs="Arial"/>
          <w:b/>
          <w:sz w:val="32"/>
          <w:szCs w:val="32"/>
        </w:rPr>
      </w:pPr>
      <w:r>
        <w:rPr>
          <w:rFonts w:ascii="Arial" w:hAnsi="Arial" w:cs="Arial"/>
          <w:b/>
          <w:sz w:val="32"/>
          <w:szCs w:val="32"/>
        </w:rPr>
        <w:t>Recovery Definitions</w:t>
      </w:r>
    </w:p>
    <w:p w:rsidR="003619BE" w:rsidRDefault="003619BE" w:rsidP="003619BE">
      <w:pPr>
        <w:spacing w:line="240" w:lineRule="auto"/>
        <w:jc w:val="center"/>
        <w:rPr>
          <w:rFonts w:ascii="Arial" w:hAnsi="Arial" w:cs="Arial"/>
          <w:b/>
          <w:sz w:val="24"/>
          <w:szCs w:val="24"/>
        </w:rPr>
      </w:pPr>
      <w:r>
        <w:rPr>
          <w:rFonts w:ascii="Arial" w:hAnsi="Arial" w:cs="Arial"/>
          <w:b/>
          <w:sz w:val="24"/>
          <w:szCs w:val="24"/>
        </w:rPr>
        <w:t>Howard F. Illian, February 17, 2010</w:t>
      </w:r>
    </w:p>
    <w:p w:rsidR="003619BE" w:rsidRDefault="003619BE" w:rsidP="007C1F86">
      <w:pPr>
        <w:keepNext/>
        <w:spacing w:before="240" w:after="120" w:line="240" w:lineRule="auto"/>
        <w:jc w:val="both"/>
        <w:rPr>
          <w:rFonts w:ascii="Arial" w:hAnsi="Arial" w:cs="Arial"/>
          <w:b/>
          <w:sz w:val="24"/>
          <w:szCs w:val="24"/>
        </w:rPr>
      </w:pPr>
      <w:r>
        <w:rPr>
          <w:rFonts w:ascii="Arial" w:hAnsi="Arial" w:cs="Arial"/>
          <w:b/>
          <w:sz w:val="24"/>
          <w:szCs w:val="24"/>
        </w:rPr>
        <w:t>Introduction:</w:t>
      </w:r>
    </w:p>
    <w:p w:rsidR="000D163A" w:rsidRDefault="000D163A" w:rsidP="003619BE">
      <w:pPr>
        <w:spacing w:after="120" w:line="240" w:lineRule="auto"/>
        <w:jc w:val="both"/>
        <w:rPr>
          <w:rFonts w:ascii="Arial" w:hAnsi="Arial" w:cs="Arial"/>
        </w:rPr>
      </w:pPr>
      <w:r>
        <w:rPr>
          <w:rFonts w:ascii="Arial" w:hAnsi="Arial" w:cs="Arial"/>
        </w:rPr>
        <w:t>The current DCS has only one condition that demonstrates that recovery from a disturbance event has occurred.  This single condition is the return of ACE to its pre-disturbance value.</w:t>
      </w:r>
    </w:p>
    <w:p w:rsidR="003619BE" w:rsidRDefault="003619BE" w:rsidP="003619BE">
      <w:pPr>
        <w:spacing w:after="120" w:line="240" w:lineRule="auto"/>
        <w:jc w:val="both"/>
        <w:rPr>
          <w:rFonts w:ascii="Arial" w:hAnsi="Arial" w:cs="Arial"/>
        </w:rPr>
      </w:pPr>
      <w:r>
        <w:rPr>
          <w:rFonts w:ascii="Arial" w:hAnsi="Arial" w:cs="Arial"/>
        </w:rPr>
        <w:t>When the DCS was initially developed to replace the B1/B2 Criteria, a number of assumptions were made in conjunction with the development of the standard.  Some of the most important assumptions made are:</w:t>
      </w:r>
    </w:p>
    <w:p w:rsidR="003619BE" w:rsidRDefault="003619BE" w:rsidP="003619BE">
      <w:pPr>
        <w:pStyle w:val="ListParagraph"/>
        <w:numPr>
          <w:ilvl w:val="0"/>
          <w:numId w:val="1"/>
        </w:numPr>
        <w:spacing w:after="120" w:line="240" w:lineRule="auto"/>
        <w:contextualSpacing w:val="0"/>
        <w:jc w:val="both"/>
        <w:rPr>
          <w:rFonts w:ascii="Arial" w:hAnsi="Arial" w:cs="Arial"/>
        </w:rPr>
      </w:pPr>
      <w:r>
        <w:rPr>
          <w:rFonts w:ascii="Arial" w:hAnsi="Arial" w:cs="Arial"/>
        </w:rPr>
        <w:t>The interconnection is in an acceptable state at the time the disturbance occurs, and therefore, it is reasonable to require the interconnection to be returned to that pre-disturbance state.</w:t>
      </w:r>
    </w:p>
    <w:p w:rsidR="000D163A" w:rsidRDefault="000D163A" w:rsidP="003619BE">
      <w:pPr>
        <w:pStyle w:val="ListParagraph"/>
        <w:numPr>
          <w:ilvl w:val="0"/>
          <w:numId w:val="1"/>
        </w:numPr>
        <w:spacing w:after="120" w:line="240" w:lineRule="auto"/>
        <w:contextualSpacing w:val="0"/>
        <w:jc w:val="both"/>
        <w:rPr>
          <w:rFonts w:ascii="Arial" w:hAnsi="Arial" w:cs="Arial"/>
        </w:rPr>
      </w:pPr>
      <w:r>
        <w:rPr>
          <w:rFonts w:ascii="Arial" w:hAnsi="Arial" w:cs="Arial"/>
        </w:rPr>
        <w:t>The BA is in an acceptable state</w:t>
      </w:r>
      <w:r w:rsidR="00CB16F2">
        <w:rPr>
          <w:rFonts w:ascii="Arial" w:hAnsi="Arial" w:cs="Arial"/>
        </w:rPr>
        <w:t xml:space="preserve"> with respect to frequency</w:t>
      </w:r>
      <w:r>
        <w:rPr>
          <w:rFonts w:ascii="Arial" w:hAnsi="Arial" w:cs="Arial"/>
        </w:rPr>
        <w:t xml:space="preserve"> at the time the disturbance occurs, and therefore, it is reasonable to require the BA to be returned to that pre-disturbance state.</w:t>
      </w:r>
    </w:p>
    <w:p w:rsidR="00CB16F2" w:rsidRDefault="00CB16F2" w:rsidP="00CB16F2">
      <w:pPr>
        <w:pStyle w:val="ListParagraph"/>
        <w:numPr>
          <w:ilvl w:val="0"/>
          <w:numId w:val="1"/>
        </w:numPr>
        <w:spacing w:after="120" w:line="240" w:lineRule="auto"/>
        <w:contextualSpacing w:val="0"/>
        <w:jc w:val="both"/>
        <w:rPr>
          <w:rFonts w:ascii="Arial" w:hAnsi="Arial" w:cs="Arial"/>
        </w:rPr>
      </w:pPr>
      <w:r>
        <w:rPr>
          <w:rFonts w:ascii="Arial" w:hAnsi="Arial" w:cs="Arial"/>
        </w:rPr>
        <w:t>The BA is in an acceptable state with respect to</w:t>
      </w:r>
      <w:r w:rsidR="00BF4070">
        <w:rPr>
          <w:rFonts w:ascii="Arial" w:hAnsi="Arial" w:cs="Arial"/>
        </w:rPr>
        <w:t xml:space="preserve"> its impact on</w:t>
      </w:r>
      <w:r>
        <w:rPr>
          <w:rFonts w:ascii="Arial" w:hAnsi="Arial" w:cs="Arial"/>
        </w:rPr>
        <w:t xml:space="preserve"> transmission loading at the time the disturbance occurs, and therefore, it is reasonable to require the BA to be returned to that pre-disturbance state.</w:t>
      </w:r>
    </w:p>
    <w:p w:rsidR="003619BE" w:rsidRDefault="003619BE" w:rsidP="003619BE">
      <w:pPr>
        <w:pStyle w:val="ListParagraph"/>
        <w:numPr>
          <w:ilvl w:val="0"/>
          <w:numId w:val="1"/>
        </w:numPr>
        <w:spacing w:after="120" w:line="240" w:lineRule="auto"/>
        <w:contextualSpacing w:val="0"/>
        <w:jc w:val="both"/>
        <w:rPr>
          <w:rFonts w:ascii="Arial" w:hAnsi="Arial" w:cs="Arial"/>
        </w:rPr>
      </w:pPr>
      <w:r>
        <w:rPr>
          <w:rFonts w:ascii="Arial" w:hAnsi="Arial" w:cs="Arial"/>
        </w:rPr>
        <w:t>The conditions in all of the other BAs on the interconnection will remain close to their pre-disturbance state during the disturbance recovery, and therefore, returning the BA experiencing the disturbance</w:t>
      </w:r>
      <w:r w:rsidR="000D163A">
        <w:rPr>
          <w:rFonts w:ascii="Arial" w:hAnsi="Arial" w:cs="Arial"/>
        </w:rPr>
        <w:t xml:space="preserve"> to its pre-disturbance state</w:t>
      </w:r>
      <w:r>
        <w:rPr>
          <w:rFonts w:ascii="Arial" w:hAnsi="Arial" w:cs="Arial"/>
        </w:rPr>
        <w:t xml:space="preserve"> will return the interconnection to the pre-disturbance state.</w:t>
      </w:r>
    </w:p>
    <w:p w:rsidR="003619BE" w:rsidRDefault="00B435EF" w:rsidP="003619BE">
      <w:pPr>
        <w:pStyle w:val="ListParagraph"/>
        <w:numPr>
          <w:ilvl w:val="0"/>
          <w:numId w:val="1"/>
        </w:numPr>
        <w:spacing w:after="120" w:line="240" w:lineRule="auto"/>
        <w:contextualSpacing w:val="0"/>
        <w:jc w:val="both"/>
        <w:rPr>
          <w:rFonts w:ascii="Arial" w:hAnsi="Arial" w:cs="Arial"/>
        </w:rPr>
      </w:pPr>
      <w:r>
        <w:rPr>
          <w:rFonts w:ascii="Arial" w:hAnsi="Arial" w:cs="Arial"/>
        </w:rPr>
        <w:t>It is more important to confirm that a BA is holding the required amount of Contingency Reserve, than it is to return the interconnection to an acceptable operating state.</w:t>
      </w:r>
    </w:p>
    <w:p w:rsidR="00FE7A81" w:rsidRDefault="00B435EF" w:rsidP="00B435EF">
      <w:pPr>
        <w:spacing w:after="120" w:line="240" w:lineRule="auto"/>
        <w:jc w:val="both"/>
        <w:rPr>
          <w:rFonts w:ascii="Arial" w:hAnsi="Arial" w:cs="Arial"/>
        </w:rPr>
      </w:pPr>
      <w:r>
        <w:rPr>
          <w:rFonts w:ascii="Arial" w:hAnsi="Arial" w:cs="Arial"/>
        </w:rPr>
        <w:t>Initially, the small increase in reserves from non-compliance</w:t>
      </w:r>
      <w:r w:rsidR="00FE7A81">
        <w:rPr>
          <w:rFonts w:ascii="Arial" w:hAnsi="Arial" w:cs="Arial"/>
        </w:rPr>
        <w:t xml:space="preserve"> highlighted the difficulty of meeting the ten minute delivery requirement and</w:t>
      </w:r>
      <w:r>
        <w:rPr>
          <w:rFonts w:ascii="Arial" w:hAnsi="Arial" w:cs="Arial"/>
        </w:rPr>
        <w:t xml:space="preserve"> increased the </w:t>
      </w:r>
      <w:r w:rsidR="00FE7A81">
        <w:rPr>
          <w:rFonts w:ascii="Arial" w:hAnsi="Arial" w:cs="Arial"/>
        </w:rPr>
        <w:t>experience of over-recovery after disturbance events.  In response to these initial difficulties, the recovery period was extended from 10 minutes to 15 minutes.</w:t>
      </w:r>
    </w:p>
    <w:p w:rsidR="00B435EF" w:rsidRDefault="00B435EF" w:rsidP="00B435EF">
      <w:pPr>
        <w:spacing w:after="120" w:line="240" w:lineRule="auto"/>
        <w:jc w:val="both"/>
        <w:rPr>
          <w:rFonts w:ascii="Arial" w:hAnsi="Arial" w:cs="Arial"/>
        </w:rPr>
      </w:pPr>
      <w:r>
        <w:rPr>
          <w:rFonts w:ascii="Arial" w:hAnsi="Arial" w:cs="Arial"/>
        </w:rPr>
        <w:t>In addition to the above assumptions, the penalties for non-compliance with the Disturbance Control Standard have changed from the relatively small penalty of requiring additional reserves to significant financial penalties and possible required over-performance during a probation period.</w:t>
      </w:r>
    </w:p>
    <w:p w:rsidR="00B435EF" w:rsidRPr="00BF4070" w:rsidRDefault="00B435EF" w:rsidP="00BF4070">
      <w:pPr>
        <w:pStyle w:val="ListParagraph"/>
        <w:numPr>
          <w:ilvl w:val="0"/>
          <w:numId w:val="2"/>
        </w:numPr>
        <w:spacing w:after="120" w:line="240" w:lineRule="auto"/>
        <w:jc w:val="both"/>
        <w:rPr>
          <w:rFonts w:ascii="Arial" w:hAnsi="Arial" w:cs="Arial"/>
        </w:rPr>
      </w:pPr>
      <w:r w:rsidRPr="00BF4070">
        <w:rPr>
          <w:rFonts w:ascii="Arial" w:hAnsi="Arial" w:cs="Arial"/>
        </w:rPr>
        <w:t>The significant increase in</w:t>
      </w:r>
      <w:r w:rsidR="00BF4070">
        <w:rPr>
          <w:rFonts w:ascii="Arial" w:hAnsi="Arial" w:cs="Arial"/>
        </w:rPr>
        <w:t xml:space="preserve"> the magnitude of</w:t>
      </w:r>
      <w:r w:rsidRPr="00BF4070">
        <w:rPr>
          <w:rFonts w:ascii="Arial" w:hAnsi="Arial" w:cs="Arial"/>
        </w:rPr>
        <w:t xml:space="preserve"> non-compliance penalties</w:t>
      </w:r>
      <w:r w:rsidR="00FE7A81" w:rsidRPr="00BF4070">
        <w:rPr>
          <w:rFonts w:ascii="Arial" w:hAnsi="Arial" w:cs="Arial"/>
        </w:rPr>
        <w:t xml:space="preserve"> are also believed to be a significant contributor to the over recovery often experienced after disturbance events.</w:t>
      </w:r>
    </w:p>
    <w:p w:rsidR="00FE7A81" w:rsidRDefault="00FE7A81" w:rsidP="00FE7A81">
      <w:pPr>
        <w:spacing w:after="120" w:line="240" w:lineRule="auto"/>
        <w:jc w:val="both"/>
        <w:rPr>
          <w:rFonts w:ascii="Arial" w:hAnsi="Arial" w:cs="Arial"/>
        </w:rPr>
      </w:pPr>
      <w:r>
        <w:rPr>
          <w:rFonts w:ascii="Arial" w:hAnsi="Arial" w:cs="Arial"/>
        </w:rPr>
        <w:t>Therefore, the BAC SDT is investigating ways to modify the definition of recovery to reduce the risk that a disturbance will result in placing the interconnection in an undesirable post disturbance state as the result of the recovery requirements.</w:t>
      </w:r>
    </w:p>
    <w:p w:rsidR="000D163A" w:rsidRDefault="000D163A" w:rsidP="007C1F86">
      <w:pPr>
        <w:keepNext/>
        <w:spacing w:before="240" w:after="120" w:line="240" w:lineRule="auto"/>
        <w:jc w:val="both"/>
        <w:rPr>
          <w:rFonts w:ascii="Arial" w:hAnsi="Arial" w:cs="Arial"/>
          <w:b/>
          <w:sz w:val="24"/>
          <w:szCs w:val="24"/>
        </w:rPr>
      </w:pPr>
      <w:r>
        <w:rPr>
          <w:rFonts w:ascii="Arial" w:hAnsi="Arial" w:cs="Arial"/>
          <w:b/>
          <w:sz w:val="24"/>
          <w:szCs w:val="24"/>
        </w:rPr>
        <w:t>Recovery of ACE</w:t>
      </w:r>
      <w:r w:rsidR="00BF4070">
        <w:rPr>
          <w:rFonts w:ascii="Arial" w:hAnsi="Arial" w:cs="Arial"/>
          <w:b/>
          <w:sz w:val="24"/>
          <w:szCs w:val="24"/>
        </w:rPr>
        <w:t xml:space="preserve"> to Pre-disturbance Value</w:t>
      </w:r>
      <w:r>
        <w:rPr>
          <w:rFonts w:ascii="Arial" w:hAnsi="Arial" w:cs="Arial"/>
          <w:b/>
          <w:sz w:val="24"/>
          <w:szCs w:val="24"/>
        </w:rPr>
        <w:t>:</w:t>
      </w:r>
    </w:p>
    <w:p w:rsidR="000D163A" w:rsidRDefault="000D163A" w:rsidP="000D163A">
      <w:pPr>
        <w:spacing w:after="120" w:line="240" w:lineRule="auto"/>
        <w:jc w:val="both"/>
        <w:rPr>
          <w:rFonts w:ascii="Arial" w:hAnsi="Arial" w:cs="Arial"/>
        </w:rPr>
      </w:pPr>
      <w:r>
        <w:rPr>
          <w:rFonts w:ascii="Arial" w:hAnsi="Arial" w:cs="Arial"/>
        </w:rPr>
        <w:t>The current standard only ends a disturbance for a BA when the BA has returned its ACE to its pre-disturbance value.  Ending a disturbance based on this con</w:t>
      </w:r>
      <w:r w:rsidR="00AE6360">
        <w:rPr>
          <w:rFonts w:ascii="Arial" w:hAnsi="Arial" w:cs="Arial"/>
        </w:rPr>
        <w:t xml:space="preserve">dition alone makes the disturbance recovery blind to any conditions external to the BA.  Although this condition should be retained as one of the conditions that indicates the end of a disturbance, it should be </w:t>
      </w:r>
      <w:r w:rsidR="00AE6360">
        <w:rPr>
          <w:rFonts w:ascii="Arial" w:hAnsi="Arial" w:cs="Arial"/>
        </w:rPr>
        <w:lastRenderedPageBreak/>
        <w:t>modified to include conditions external to the BA that may indicate that disturbance recovery has been completed by returning the interconnection and the BA to an acceptable condition of continuous operation.</w:t>
      </w:r>
    </w:p>
    <w:p w:rsidR="00BF4070" w:rsidRDefault="00BF4070" w:rsidP="007C1F86">
      <w:pPr>
        <w:keepNext/>
        <w:spacing w:before="240" w:after="120" w:line="240" w:lineRule="auto"/>
        <w:jc w:val="both"/>
        <w:rPr>
          <w:rFonts w:ascii="Arial" w:hAnsi="Arial" w:cs="Arial"/>
          <w:b/>
          <w:sz w:val="24"/>
          <w:szCs w:val="24"/>
        </w:rPr>
      </w:pPr>
      <w:r>
        <w:rPr>
          <w:rFonts w:ascii="Arial" w:hAnsi="Arial" w:cs="Arial"/>
          <w:b/>
          <w:sz w:val="24"/>
          <w:szCs w:val="24"/>
        </w:rPr>
        <w:t>Recovery of ACE to Zero:</w:t>
      </w:r>
    </w:p>
    <w:p w:rsidR="00BF4070" w:rsidRDefault="00BF4070" w:rsidP="00BF4070">
      <w:pPr>
        <w:spacing w:after="120" w:line="240" w:lineRule="auto"/>
        <w:jc w:val="both"/>
        <w:rPr>
          <w:rFonts w:ascii="Arial" w:hAnsi="Arial" w:cs="Arial"/>
        </w:rPr>
      </w:pPr>
      <w:r>
        <w:rPr>
          <w:rFonts w:ascii="Arial" w:hAnsi="Arial" w:cs="Arial"/>
        </w:rPr>
        <w:t>In the current standard the measurement of Contingency Reserve is valued more highly than the return of the BA to a secure operating state.  Therefore, the current recovery requirement risks putting a BA in an unacceptable operating state at the end of a disturbance recovery.  One way to mitigate this problem would be to end a disturbance when a BA reaches the condition that the one-minute average ACE has crossed ACE equals zero.  Although ending a disturbance under these conditions would improve the operating state of the BA at the end of a disturbance</w:t>
      </w:r>
      <w:r w:rsidR="007C1F86">
        <w:rPr>
          <w:rFonts w:ascii="Arial" w:hAnsi="Arial" w:cs="Arial"/>
        </w:rPr>
        <w:t>,</w:t>
      </w:r>
      <w:r>
        <w:rPr>
          <w:rFonts w:ascii="Arial" w:hAnsi="Arial" w:cs="Arial"/>
        </w:rPr>
        <w:t xml:space="preserve"> i</w:t>
      </w:r>
      <w:r w:rsidR="007C1F86">
        <w:rPr>
          <w:rFonts w:ascii="Arial" w:hAnsi="Arial" w:cs="Arial"/>
        </w:rPr>
        <w:t>t</w:t>
      </w:r>
      <w:r>
        <w:rPr>
          <w:rFonts w:ascii="Arial" w:hAnsi="Arial" w:cs="Arial"/>
        </w:rPr>
        <w:t xml:space="preserve"> would still leave problems to resolve.</w:t>
      </w:r>
      <w:r w:rsidR="007C1F86">
        <w:rPr>
          <w:rFonts w:ascii="Arial" w:hAnsi="Arial" w:cs="Arial"/>
        </w:rPr>
        <w:t xml:space="preserve">  A BA would still be reacting to a disturbance in a manner that is </w:t>
      </w:r>
      <w:r>
        <w:rPr>
          <w:rFonts w:ascii="Arial" w:hAnsi="Arial" w:cs="Arial"/>
        </w:rPr>
        <w:t>blind to any conditions external to the BA.  Although this condition should be retained as one of the</w:t>
      </w:r>
      <w:r w:rsidR="007C1F86">
        <w:rPr>
          <w:rFonts w:ascii="Arial" w:hAnsi="Arial" w:cs="Arial"/>
        </w:rPr>
        <w:t xml:space="preserve"> additional</w:t>
      </w:r>
      <w:r>
        <w:rPr>
          <w:rFonts w:ascii="Arial" w:hAnsi="Arial" w:cs="Arial"/>
        </w:rPr>
        <w:t xml:space="preserve"> conditions that indicates the end of a disturbance, it should be modified to include conditions external to the BA that may indicate that disturbance recovery has been completed by returning the interconnection and the BA to an acceptable condition of continuous operation.</w:t>
      </w:r>
    </w:p>
    <w:p w:rsidR="002D7D55" w:rsidRDefault="002D7D55" w:rsidP="007C1F86">
      <w:pPr>
        <w:keepNext/>
        <w:spacing w:before="240" w:after="120" w:line="240" w:lineRule="auto"/>
        <w:jc w:val="both"/>
        <w:rPr>
          <w:rFonts w:ascii="Arial" w:hAnsi="Arial" w:cs="Arial"/>
          <w:b/>
          <w:sz w:val="24"/>
          <w:szCs w:val="24"/>
        </w:rPr>
      </w:pPr>
      <w:r w:rsidRPr="002D7D55">
        <w:rPr>
          <w:rFonts w:ascii="Arial" w:hAnsi="Arial" w:cs="Arial"/>
          <w:b/>
          <w:sz w:val="24"/>
          <w:szCs w:val="24"/>
        </w:rPr>
        <w:t>Recovery of Frequency</w:t>
      </w:r>
      <w:r w:rsidR="00A7732A">
        <w:rPr>
          <w:rFonts w:ascii="Arial" w:hAnsi="Arial" w:cs="Arial"/>
          <w:b/>
          <w:sz w:val="24"/>
          <w:szCs w:val="24"/>
        </w:rPr>
        <w:t xml:space="preserve"> to Scheduled Frequency</w:t>
      </w:r>
      <w:r w:rsidRPr="002D7D55">
        <w:rPr>
          <w:rFonts w:ascii="Arial" w:hAnsi="Arial" w:cs="Arial"/>
          <w:b/>
          <w:sz w:val="24"/>
          <w:szCs w:val="24"/>
        </w:rPr>
        <w:t>:</w:t>
      </w:r>
    </w:p>
    <w:p w:rsidR="002D7D55" w:rsidRDefault="00AE6360" w:rsidP="002D7D55">
      <w:pPr>
        <w:spacing w:after="120" w:line="240" w:lineRule="auto"/>
        <w:jc w:val="both"/>
        <w:rPr>
          <w:rFonts w:ascii="Arial" w:hAnsi="Arial" w:cs="Arial"/>
        </w:rPr>
      </w:pPr>
      <w:r>
        <w:rPr>
          <w:rFonts w:ascii="Arial" w:hAnsi="Arial" w:cs="Arial"/>
        </w:rPr>
        <w:t>There are times when the recovery of a single BA’s ACE to its pre-disturbance value will put the interconnection in an undesirable state with respec</w:t>
      </w:r>
      <w:r w:rsidR="007C1F86">
        <w:rPr>
          <w:rFonts w:ascii="Arial" w:hAnsi="Arial" w:cs="Arial"/>
        </w:rPr>
        <w:t xml:space="preserve">t to frequency.  Therefore, DCS should also </w:t>
      </w:r>
      <w:r>
        <w:rPr>
          <w:rFonts w:ascii="Arial" w:hAnsi="Arial" w:cs="Arial"/>
        </w:rPr>
        <w:t>consider a change that would end a disturbance when the interconnection frequency returns to its scheduled value.</w:t>
      </w:r>
    </w:p>
    <w:p w:rsidR="00AE6360" w:rsidRDefault="00AE6360" w:rsidP="002D7D55">
      <w:pPr>
        <w:spacing w:after="120" w:line="240" w:lineRule="auto"/>
        <w:jc w:val="both"/>
        <w:rPr>
          <w:rFonts w:ascii="Arial" w:hAnsi="Arial" w:cs="Arial"/>
        </w:rPr>
      </w:pPr>
      <w:r>
        <w:rPr>
          <w:rFonts w:ascii="Arial" w:hAnsi="Arial" w:cs="Arial"/>
        </w:rPr>
        <w:t>If this change was implemented, a disturbance would end when frequency is returned to its scheduled value for one minute.  By ending a disturbance under this condition, the problem of significant frequency overshoot as the result of recovery actions would be reduced.  Since</w:t>
      </w:r>
      <w:r w:rsidR="00A7732A">
        <w:rPr>
          <w:rFonts w:ascii="Arial" w:hAnsi="Arial" w:cs="Arial"/>
        </w:rPr>
        <w:t xml:space="preserve"> about</w:t>
      </w:r>
      <w:r>
        <w:rPr>
          <w:rFonts w:ascii="Arial" w:hAnsi="Arial" w:cs="Arial"/>
        </w:rPr>
        <w:t xml:space="preserve"> </w:t>
      </w:r>
      <w:r w:rsidR="00A7732A">
        <w:rPr>
          <w:rFonts w:ascii="Arial" w:hAnsi="Arial" w:cs="Arial"/>
        </w:rPr>
        <w:t>half of the disturbances would end due to the restoration of frequency, the number of disturbances events that would provide a full measure of Contingency Reserve would be reduced from the current experience to about half the current experience.</w:t>
      </w:r>
    </w:p>
    <w:p w:rsidR="00A7732A" w:rsidRDefault="00A7732A" w:rsidP="007C1F86">
      <w:pPr>
        <w:keepNext/>
        <w:spacing w:before="240" w:after="120" w:line="240" w:lineRule="auto"/>
        <w:jc w:val="both"/>
        <w:rPr>
          <w:rFonts w:ascii="Arial" w:hAnsi="Arial" w:cs="Arial"/>
          <w:b/>
          <w:sz w:val="24"/>
          <w:szCs w:val="24"/>
        </w:rPr>
      </w:pPr>
      <w:r w:rsidRPr="002D7D55">
        <w:rPr>
          <w:rFonts w:ascii="Arial" w:hAnsi="Arial" w:cs="Arial"/>
          <w:b/>
          <w:sz w:val="24"/>
          <w:szCs w:val="24"/>
        </w:rPr>
        <w:t>Recovery of Frequency</w:t>
      </w:r>
      <w:r>
        <w:rPr>
          <w:rFonts w:ascii="Arial" w:hAnsi="Arial" w:cs="Arial"/>
          <w:b/>
          <w:sz w:val="24"/>
          <w:szCs w:val="24"/>
        </w:rPr>
        <w:t xml:space="preserve"> to Continuous Operation Frequency Range</w:t>
      </w:r>
      <w:r w:rsidRPr="002D7D55">
        <w:rPr>
          <w:rFonts w:ascii="Arial" w:hAnsi="Arial" w:cs="Arial"/>
          <w:b/>
          <w:sz w:val="24"/>
          <w:szCs w:val="24"/>
        </w:rPr>
        <w:t>:</w:t>
      </w:r>
    </w:p>
    <w:p w:rsidR="00A7732A" w:rsidRDefault="00A7732A" w:rsidP="00A7732A">
      <w:pPr>
        <w:spacing w:after="120" w:line="240" w:lineRule="auto"/>
        <w:jc w:val="both"/>
        <w:rPr>
          <w:rFonts w:ascii="Arial" w:hAnsi="Arial" w:cs="Arial"/>
        </w:rPr>
      </w:pPr>
      <w:r>
        <w:rPr>
          <w:rFonts w:ascii="Arial" w:hAnsi="Arial" w:cs="Arial"/>
        </w:rPr>
        <w:t xml:space="preserve">An alternative </w:t>
      </w:r>
      <w:r w:rsidR="00A67EF1">
        <w:rPr>
          <w:rFonts w:ascii="Arial" w:hAnsi="Arial" w:cs="Arial"/>
        </w:rPr>
        <w:t>to single point recovery criteria, as discussed above,</w:t>
      </w:r>
      <w:r>
        <w:rPr>
          <w:rFonts w:ascii="Arial" w:hAnsi="Arial" w:cs="Arial"/>
        </w:rPr>
        <w:t xml:space="preserve"> could be the definition of a recovery range criteria.  In the case of frequency, there is no need to require that frequency remain at its scheduled value all of the time.  In fact, CPS1 defines an acceptable range of continuous frequency operation.  The interconnection can guarantee that the desired frequency </w:t>
      </w:r>
      <w:r w:rsidR="00A67EF1">
        <w:rPr>
          <w:rFonts w:ascii="Arial" w:hAnsi="Arial" w:cs="Arial"/>
        </w:rPr>
        <w:t>as defined by Epsilon1 can be achieved during any period when the interconnection is operated continuously between +/- Epsilon1 of the scheduled frequency.  Therefore, an alternative to ending a disturbance based on frequency could be to end a disturbance when interconnection frequency falls within a range of assured continuous reliable operation.</w:t>
      </w:r>
    </w:p>
    <w:p w:rsidR="00A7732A" w:rsidRDefault="00A7732A" w:rsidP="00A7732A">
      <w:pPr>
        <w:spacing w:after="120" w:line="240" w:lineRule="auto"/>
        <w:jc w:val="both"/>
        <w:rPr>
          <w:rFonts w:ascii="Arial" w:hAnsi="Arial" w:cs="Arial"/>
        </w:rPr>
      </w:pPr>
      <w:r>
        <w:rPr>
          <w:rFonts w:ascii="Arial" w:hAnsi="Arial" w:cs="Arial"/>
        </w:rPr>
        <w:t xml:space="preserve">If this change was implemented, a disturbance would end when frequency is returned to </w:t>
      </w:r>
      <w:r w:rsidR="00A67EF1">
        <w:rPr>
          <w:rFonts w:ascii="Arial" w:hAnsi="Arial" w:cs="Arial"/>
        </w:rPr>
        <w:t xml:space="preserve">within +/- Epsilon1 of </w:t>
      </w:r>
      <w:r>
        <w:rPr>
          <w:rFonts w:ascii="Arial" w:hAnsi="Arial" w:cs="Arial"/>
        </w:rPr>
        <w:t>its scheduled value for one minute.  By ending a disturbance under this condition, the problem of significant frequency overshoot as the result of recovery actions would be reduced</w:t>
      </w:r>
      <w:r w:rsidR="00A67EF1">
        <w:rPr>
          <w:rFonts w:ascii="Arial" w:hAnsi="Arial" w:cs="Arial"/>
        </w:rPr>
        <w:t xml:space="preserve"> even further</w:t>
      </w:r>
      <w:r>
        <w:rPr>
          <w:rFonts w:ascii="Arial" w:hAnsi="Arial" w:cs="Arial"/>
        </w:rPr>
        <w:t xml:space="preserve">.  Since about </w:t>
      </w:r>
      <w:r w:rsidR="00A67EF1">
        <w:rPr>
          <w:rFonts w:ascii="Arial" w:hAnsi="Arial" w:cs="Arial"/>
        </w:rPr>
        <w:t>five-sixth’s</w:t>
      </w:r>
      <w:r>
        <w:rPr>
          <w:rFonts w:ascii="Arial" w:hAnsi="Arial" w:cs="Arial"/>
        </w:rPr>
        <w:t xml:space="preserve"> of the disturbances would end due to the restoration of frequency, the number of disturbances events that would provide a full measure of Contingency Reserve would be reduced from the current experience to about </w:t>
      </w:r>
      <w:r w:rsidR="00A67EF1">
        <w:rPr>
          <w:rFonts w:ascii="Arial" w:hAnsi="Arial" w:cs="Arial"/>
        </w:rPr>
        <w:t>one-sixth</w:t>
      </w:r>
      <w:r>
        <w:rPr>
          <w:rFonts w:ascii="Arial" w:hAnsi="Arial" w:cs="Arial"/>
        </w:rPr>
        <w:t xml:space="preserve"> the current experience.</w:t>
      </w:r>
    </w:p>
    <w:p w:rsidR="000D163A" w:rsidRDefault="000D163A" w:rsidP="007C1F86">
      <w:pPr>
        <w:keepNext/>
        <w:spacing w:before="240" w:after="120" w:line="240" w:lineRule="auto"/>
        <w:jc w:val="both"/>
        <w:rPr>
          <w:rFonts w:ascii="Arial" w:hAnsi="Arial" w:cs="Arial"/>
          <w:b/>
          <w:sz w:val="24"/>
          <w:szCs w:val="24"/>
        </w:rPr>
      </w:pPr>
      <w:r>
        <w:rPr>
          <w:rFonts w:ascii="Arial" w:hAnsi="Arial" w:cs="Arial"/>
          <w:b/>
          <w:sz w:val="24"/>
          <w:szCs w:val="24"/>
        </w:rPr>
        <w:lastRenderedPageBreak/>
        <w:t>Recovery of ACE x Frequency:</w:t>
      </w:r>
    </w:p>
    <w:p w:rsidR="000D163A" w:rsidRDefault="00A67EF1" w:rsidP="000D163A">
      <w:pPr>
        <w:spacing w:after="120" w:line="240" w:lineRule="auto"/>
        <w:jc w:val="both"/>
        <w:rPr>
          <w:rFonts w:ascii="Arial" w:hAnsi="Arial" w:cs="Arial"/>
        </w:rPr>
      </w:pPr>
      <w:r>
        <w:rPr>
          <w:rFonts w:ascii="Arial" w:hAnsi="Arial" w:cs="Arial"/>
        </w:rPr>
        <w:t xml:space="preserve">Although there is no defined range of reliable continuous operation around ACE equals zero, CPS1 does provide an alternative </w:t>
      </w:r>
      <w:r w:rsidR="00CB16F2">
        <w:rPr>
          <w:rFonts w:ascii="Arial" w:hAnsi="Arial" w:cs="Arial"/>
        </w:rPr>
        <w:t>for declaring the end of a disturbance based on the condition of a BA based on its one-minute CPS1 score.  Since it is reliable for a BA to operating continuously within a range where CPS1 remains above 100%, additional alternative criteria to ending a disturbance when ACE equals it pre-disturbance value would be to end a disturbance when a BA’s CPS1 value achieves a one-minute average above 100%.</w:t>
      </w:r>
    </w:p>
    <w:p w:rsidR="007C1F86" w:rsidRDefault="007C1F86" w:rsidP="007C1F86">
      <w:pPr>
        <w:keepNext/>
        <w:spacing w:before="240" w:after="120" w:line="240" w:lineRule="auto"/>
        <w:jc w:val="both"/>
        <w:rPr>
          <w:rFonts w:ascii="Arial" w:hAnsi="Arial" w:cs="Arial"/>
          <w:b/>
          <w:sz w:val="24"/>
          <w:szCs w:val="24"/>
        </w:rPr>
      </w:pPr>
      <w:r>
        <w:rPr>
          <w:rFonts w:ascii="Arial" w:hAnsi="Arial" w:cs="Arial"/>
          <w:b/>
          <w:sz w:val="24"/>
          <w:szCs w:val="24"/>
        </w:rPr>
        <w:t>Recovery Impact on Transmission:</w:t>
      </w:r>
    </w:p>
    <w:p w:rsidR="007C1F86" w:rsidRDefault="007C1F86" w:rsidP="007C1F86">
      <w:pPr>
        <w:spacing w:after="120" w:line="240" w:lineRule="auto"/>
        <w:jc w:val="both"/>
        <w:rPr>
          <w:rFonts w:ascii="Arial" w:hAnsi="Arial" w:cs="Arial"/>
        </w:rPr>
      </w:pPr>
      <w:r>
        <w:rPr>
          <w:rFonts w:ascii="Arial" w:hAnsi="Arial" w:cs="Arial"/>
        </w:rPr>
        <w:t>The above alternative disturbance ending criteria ignore the effect of allowing ACE to recover to a value less than returning to its pre-disturbance value with respect to impact on transmission loading.  The solution to this part of the problem is to do away with the assumption that the pre-disturbance state was acceptable with respect to transmission loading.  This assumption has no technical basis.  The better solution to this part of the problem is to implement transmission related limits as part of BAAL.  Under these conditions, even though the disturbance recovery was completed with respect to Frequency Control, ACE and Frequency, the BAAL would still require the completion of the recovery with respect to transmission loading issues.</w:t>
      </w:r>
    </w:p>
    <w:p w:rsidR="002D7D55" w:rsidRDefault="007C1F86" w:rsidP="007C1F86">
      <w:pPr>
        <w:keepNext/>
        <w:spacing w:before="240" w:after="120" w:line="240" w:lineRule="auto"/>
        <w:jc w:val="both"/>
        <w:rPr>
          <w:rFonts w:ascii="Arial" w:hAnsi="Arial" w:cs="Arial"/>
          <w:b/>
          <w:sz w:val="24"/>
          <w:szCs w:val="24"/>
        </w:rPr>
      </w:pPr>
      <w:r>
        <w:rPr>
          <w:rFonts w:ascii="Arial" w:hAnsi="Arial" w:cs="Arial"/>
          <w:b/>
          <w:sz w:val="24"/>
          <w:szCs w:val="24"/>
        </w:rPr>
        <w:t>Conclusion</w:t>
      </w:r>
      <w:r w:rsidR="000D163A">
        <w:rPr>
          <w:rFonts w:ascii="Arial" w:hAnsi="Arial" w:cs="Arial"/>
          <w:b/>
          <w:sz w:val="24"/>
          <w:szCs w:val="24"/>
        </w:rPr>
        <w:t>:</w:t>
      </w:r>
    </w:p>
    <w:p w:rsidR="007C1F86" w:rsidRPr="00CB16F2" w:rsidRDefault="007C1F86" w:rsidP="00CB16F2">
      <w:pPr>
        <w:spacing w:after="120" w:line="240" w:lineRule="auto"/>
        <w:jc w:val="both"/>
        <w:rPr>
          <w:rFonts w:ascii="Arial" w:hAnsi="Arial" w:cs="Arial"/>
        </w:rPr>
      </w:pPr>
      <w:r>
        <w:rPr>
          <w:rFonts w:ascii="Arial" w:hAnsi="Arial" w:cs="Arial"/>
        </w:rPr>
        <w:t>The above discussions provide many acceptable alternatives to consider with respect to modification that could be made to improve the affect that the DCS has on interconnection reliability at the end of disturbance recovery.</w:t>
      </w:r>
    </w:p>
    <w:sectPr w:rsidR="007C1F86" w:rsidRPr="00CB16F2" w:rsidSect="009027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156377"/>
    <w:multiLevelType w:val="hybridMultilevel"/>
    <w:tmpl w:val="56B4C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7E3F01A8"/>
    <w:multiLevelType w:val="hybridMultilevel"/>
    <w:tmpl w:val="8AAC6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19BE"/>
    <w:rsid w:val="000D163A"/>
    <w:rsid w:val="002D7D55"/>
    <w:rsid w:val="003619BE"/>
    <w:rsid w:val="007C1F86"/>
    <w:rsid w:val="0090274D"/>
    <w:rsid w:val="00A67EF1"/>
    <w:rsid w:val="00A7732A"/>
    <w:rsid w:val="00A845BF"/>
    <w:rsid w:val="00AE6360"/>
    <w:rsid w:val="00B435EF"/>
    <w:rsid w:val="00BF4070"/>
    <w:rsid w:val="00CB16F2"/>
    <w:rsid w:val="00DA4167"/>
    <w:rsid w:val="00FE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7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19B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Illian</dc:creator>
  <cp:lastModifiedBy>Howard Illian</cp:lastModifiedBy>
  <cp:revision>2</cp:revision>
  <dcterms:created xsi:type="dcterms:W3CDTF">2010-02-16T13:01:00Z</dcterms:created>
  <dcterms:modified xsi:type="dcterms:W3CDTF">2010-02-16T17:14:00Z</dcterms:modified>
</cp:coreProperties>
</file>